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5368263</wp:posOffset>
            </wp:positionH>
            <wp:positionV relativeFrom="page">
              <wp:posOffset>1181100</wp:posOffset>
            </wp:positionV>
            <wp:extent cx="1858300" cy="346883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8300" cy="3468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[PARTNERIO LOGOTIPAS]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Pristatymo forma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8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</w:t>
      </w:r>
      <w:r w:rsidDel="00000000" w:rsidR="00000000" w:rsidRPr="00000000">
        <w:rPr>
          <w:rFonts w:ascii="Calibri" w:cs="Calibri" w:eastAsia="Calibri" w:hAnsi="Calibri"/>
          <w:color w:val="e36c0a"/>
          <w:sz w:val="20"/>
          <w:szCs w:val="20"/>
          <w:rtl w:val="0"/>
        </w:rPr>
        <w:t xml:space="preserve">Kliento vardas ir pavardė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2771775</wp:posOffset>
                </wp:positionH>
                <wp:positionV relativeFrom="paragraph">
                  <wp:posOffset>304800</wp:posOffset>
                </wp:positionV>
                <wp:extent cx="3362325" cy="11811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11875" y="2308500"/>
                          <a:ext cx="3341100" cy="11628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Kliento numeris: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Kliento numeris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Užsakymo Nr: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užsakymo Nr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Užsakymo data: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Zalando u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žsakymo data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Išsiuntimo data: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0"/>
                                <w:vertAlign w:val="baseline"/>
                              </w:rPr>
                              <w:t xml:space="preserve">Partner Išsiuntimo data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2771775</wp:posOffset>
                </wp:positionH>
                <wp:positionV relativeFrom="paragraph">
                  <wp:posOffset>304800</wp:posOffset>
                </wp:positionV>
                <wp:extent cx="3362325" cy="11811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2325" cy="1181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40" w:line="271.2" w:lineRule="auto"/>
        <w:ind w:right="6520"/>
        <w:jc w:val="both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[Papildoma adreso informacija] [Gatvė ir namo numeris] [Pašto kodas] [Miestas] 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240" w:line="256.8" w:lineRule="auto"/>
        <w:ind w:left="20" w:right="16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                                                                  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Jūsų pirkinys:</w:t>
      </w:r>
    </w:p>
    <w:p w:rsidR="00000000" w:rsidDel="00000000" w:rsidP="00000000" w:rsidRDefault="00000000" w:rsidRPr="00000000" w14:paraId="00000007">
      <w:pPr>
        <w:pageBreakBefore w:val="0"/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0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1950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195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5"/>
                <w:szCs w:val="15"/>
                <w:rtl w:val="0"/>
              </w:rPr>
              <w:t xml:space="preserve">„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Zalando“ nuorodos 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Partnerio nuorodos 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Prekė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Dydis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Kiekis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Vieneto kaina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Galutinė kaina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UŽSAKYMO.PREKĖS. KANALO_SKU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UŽSAKYMO.PREKĖS.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PREKĖS PAVADINIMAS SĄSAJOJE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DYDIS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PASTABA. KIEKIS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[VIENETO KAINA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GALUTINĖ KAINA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ageBreakBefore w:val="0"/>
        <w:spacing w:after="200" w:line="276" w:lineRule="auto"/>
        <w:rPr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                                          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Galutinė suma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[Galutinė suma]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before="240" w:line="240" w:lineRule="auto"/>
        <w:rPr>
          <w:rFonts w:ascii="Times New Roman" w:cs="Times New Roman" w:eastAsia="Times New Roman" w:hAnsi="Times New Roman"/>
          <w:color w:val="ff9900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before="900" w:line="240" w:lineRule="auto"/>
        <w:ind w:left="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Reikia pagalbos? Apsilankykite svetainėje</w:t>
      </w:r>
      <w:hyperlink r:id="rId8">
        <w:r w:rsidDel="00000000" w:rsidR="00000000" w:rsidRPr="00000000">
          <w:rPr>
            <w:rFonts w:ascii="Calibri" w:cs="Calibri" w:eastAsia="Calibri" w:hAnsi="Calibri"/>
            <w:color w:val="222222"/>
            <w:sz w:val="20"/>
            <w:szCs w:val="20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www.zalando.lt/faq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1.7083740234375" w:line="240" w:lineRule="auto"/>
        <w:ind w:left="16.311492919921875" w:right="0" w:firstLine="0"/>
        <w:jc w:val="left"/>
        <w:rPr>
          <w:rFonts w:ascii="Calibri" w:cs="Calibri" w:eastAsia="Calibri" w:hAnsi="Calibri"/>
          <w:color w:val="222222"/>
          <w:sz w:val="21.989999771118164"/>
          <w:szCs w:val="21.98999977111816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1.7083740234375" w:line="240" w:lineRule="auto"/>
        <w:ind w:left="16.311492919921875" w:right="0" w:firstLine="0"/>
        <w:jc w:val="left"/>
        <w:rPr>
          <w:rFonts w:ascii="Calibri" w:cs="Calibri" w:eastAsia="Calibri" w:hAnsi="Calibri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90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[Partnerio įmonės pavadinimas]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4010025</wp:posOffset>
                </wp:positionH>
                <wp:positionV relativeFrom="paragraph">
                  <wp:posOffset>421527</wp:posOffset>
                </wp:positionV>
                <wp:extent cx="1780250" cy="759573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4010025</wp:posOffset>
                </wp:positionH>
                <wp:positionV relativeFrom="paragraph">
                  <wp:posOffset>421527</wp:posOffset>
                </wp:positionV>
                <wp:extent cx="1780250" cy="759573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0250" cy="7595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4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[parduotuvės svetainėje „Zalando“ pavadinimas]</w:t>
      </w:r>
    </w:p>
    <w:p w:rsidR="00000000" w:rsidDel="00000000" w:rsidP="00000000" w:rsidRDefault="00000000" w:rsidRPr="00000000" w14:paraId="00000025">
      <w:pPr>
        <w:pageBreakBefore w:val="0"/>
        <w:widowControl w:val="0"/>
        <w:spacing w:before="4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[Teisinis atstovas, generalinis direktorius]</w:t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2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[Komercinis teismas] [mokesčių mokėtojo identifikacinis numeris]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3966064453125" w:line="240" w:lineRule="auto"/>
        <w:ind w:left="12.710723876953125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95" w:top="1635" w:left="1418.9570617675781" w:right="13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lando.lt/faq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zalando.lt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